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512FB8" w14:textId="77777777" w:rsidR="003A4108" w:rsidRDefault="003A4108" w:rsidP="00C83D91">
      <w:pPr>
        <w:pStyle w:val="Title"/>
      </w:pPr>
    </w:p>
    <w:p w14:paraId="34A08AEC" w14:textId="6590EEBF" w:rsidR="003A4108" w:rsidRDefault="003A4108" w:rsidP="00C83D91">
      <w:pPr>
        <w:pStyle w:val="Title"/>
      </w:pPr>
      <w:r>
        <w:rPr>
          <w:noProof/>
        </w:rPr>
        <w:drawing>
          <wp:inline distT="0" distB="0" distL="0" distR="0" wp14:anchorId="7BDE1B48" wp14:editId="35F3D075">
            <wp:extent cx="5273675" cy="1818005"/>
            <wp:effectExtent l="0" t="0" r="9525" b="10795"/>
            <wp:docPr id="1" name="Picture 1" descr="Macintosh HD:Users:leedunstan:Desktop:Kit:SNM_logo_RGB_horizontal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eedunstan:Desktop:Kit:SNM_logo_RGB_horizontal_300dpi.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3675" cy="1818005"/>
                    </a:xfrm>
                    <a:prstGeom prst="rect">
                      <a:avLst/>
                    </a:prstGeom>
                    <a:noFill/>
                    <a:ln>
                      <a:noFill/>
                    </a:ln>
                  </pic:spPr>
                </pic:pic>
              </a:graphicData>
            </a:graphic>
          </wp:inline>
        </w:drawing>
      </w:r>
    </w:p>
    <w:p w14:paraId="5E943ACC" w14:textId="77777777" w:rsidR="00FB3527" w:rsidRDefault="00FB3527" w:rsidP="00C83D91">
      <w:pPr>
        <w:pStyle w:val="Title"/>
      </w:pPr>
    </w:p>
    <w:p w14:paraId="77A09F83" w14:textId="77777777" w:rsidR="00FB3527" w:rsidRDefault="00FB3527" w:rsidP="00C83D91">
      <w:pPr>
        <w:pStyle w:val="Title"/>
      </w:pPr>
    </w:p>
    <w:p w14:paraId="68146B02" w14:textId="77777777" w:rsidR="00FB3527" w:rsidRDefault="00FB3527" w:rsidP="00C83D91">
      <w:pPr>
        <w:pStyle w:val="Title"/>
      </w:pPr>
    </w:p>
    <w:p w14:paraId="6494B9CB" w14:textId="0C0EA421" w:rsidR="00F93F8A" w:rsidRPr="00B65D2A" w:rsidRDefault="00C97CDE" w:rsidP="00C83D91">
      <w:pPr>
        <w:pStyle w:val="Title"/>
      </w:pPr>
      <w:r>
        <w:t xml:space="preserve">2. </w:t>
      </w:r>
      <w:r w:rsidR="00C0654A">
        <w:t xml:space="preserve">Useful </w:t>
      </w:r>
      <w:r w:rsidR="00F93F8A" w:rsidRPr="00F93F8A">
        <w:t xml:space="preserve">Biblical references </w:t>
      </w:r>
    </w:p>
    <w:p w14:paraId="29A75396" w14:textId="133E5C2A" w:rsidR="00B43BB6" w:rsidRDefault="00105AC8" w:rsidP="00B43BB6">
      <w:pPr>
        <w:pStyle w:val="Heading2"/>
        <w:rPr>
          <w:rFonts w:ascii="Helvetica" w:hAnsi="Helvetica" w:cs="Times New Roman"/>
          <w:i/>
        </w:rPr>
      </w:pPr>
      <w:r w:rsidRPr="00B7221B">
        <w:rPr>
          <w:rFonts w:ascii="Helvetica" w:hAnsi="Helvetica" w:cs="Times New Roman"/>
          <w:i/>
        </w:rPr>
        <w:t>While disability places limits on people, we are to provide for their needs as does God.</w:t>
      </w:r>
    </w:p>
    <w:p w14:paraId="66684860" w14:textId="77777777" w:rsidR="00C0654A" w:rsidRPr="00C0654A" w:rsidRDefault="00C0654A" w:rsidP="00C0654A"/>
    <w:p w14:paraId="34C3C386" w14:textId="77777777" w:rsidR="00691B52" w:rsidRPr="00105AC8" w:rsidRDefault="00691B52" w:rsidP="00F93F8A">
      <w:pPr>
        <w:rPr>
          <w:rFonts w:ascii="Helvetica" w:hAnsi="Helvetica" w:cs="Times New Roman"/>
          <w:b/>
        </w:rPr>
      </w:pPr>
      <w:r w:rsidRPr="00105AC8">
        <w:rPr>
          <w:rFonts w:ascii="Helvetica" w:hAnsi="Helvetica" w:cs="Times New Roman"/>
          <w:b/>
        </w:rPr>
        <w:t>Leviticus 21:17</w:t>
      </w:r>
      <w:r w:rsidR="00F93F8A" w:rsidRPr="00105AC8">
        <w:rPr>
          <w:rFonts w:ascii="Helvetica" w:hAnsi="Helvetica" w:cs="Times New Roman"/>
          <w:b/>
        </w:rPr>
        <w:t>–</w:t>
      </w:r>
      <w:r w:rsidRPr="00105AC8">
        <w:rPr>
          <w:rFonts w:ascii="Helvetica" w:hAnsi="Helvetica" w:cs="Times New Roman"/>
          <w:b/>
        </w:rPr>
        <w:t>23</w:t>
      </w:r>
      <w:r w:rsidR="00F93F8A" w:rsidRPr="00105AC8">
        <w:rPr>
          <w:rFonts w:ascii="Helvetica" w:hAnsi="Helvetica" w:cs="Times New Roman"/>
          <w:b/>
        </w:rPr>
        <w:t xml:space="preserve"> </w:t>
      </w:r>
    </w:p>
    <w:p w14:paraId="5530C01F" w14:textId="47C5D87A" w:rsidR="00105AC8" w:rsidRDefault="00105AC8" w:rsidP="00691B52">
      <w:pPr>
        <w:ind w:left="720"/>
        <w:rPr>
          <w:rStyle w:val="text"/>
          <w:rFonts w:ascii="Helvetica" w:hAnsi="Helvetica" w:cs="Times New Roman"/>
        </w:rPr>
      </w:pPr>
      <w:r w:rsidRPr="00105AC8">
        <w:rPr>
          <w:rStyle w:val="text"/>
          <w:rFonts w:ascii="Helvetica" w:hAnsi="Helvetica" w:cs="Times New Roman"/>
          <w:i/>
        </w:rPr>
        <w:t>God</w:t>
      </w:r>
      <w:r w:rsidR="00691B52" w:rsidRPr="00105AC8">
        <w:rPr>
          <w:rStyle w:val="text"/>
          <w:rFonts w:ascii="Helvetica" w:hAnsi="Helvetica" w:cs="Times New Roman"/>
          <w:i/>
        </w:rPr>
        <w:t xml:space="preserve"> to Aaron</w:t>
      </w:r>
      <w:r w:rsidRPr="00105AC8">
        <w:rPr>
          <w:rStyle w:val="text"/>
          <w:rFonts w:ascii="Helvetica" w:hAnsi="Helvetica" w:cs="Times New Roman"/>
          <w:i/>
        </w:rPr>
        <w:t xml:space="preserve"> </w:t>
      </w:r>
      <w:r w:rsidR="00C83D91">
        <w:rPr>
          <w:rStyle w:val="text"/>
          <w:rFonts w:ascii="Helvetica" w:hAnsi="Helvetica" w:cs="Times New Roman"/>
          <w:i/>
        </w:rPr>
        <w:t>(</w:t>
      </w:r>
      <w:r w:rsidRPr="00105AC8">
        <w:rPr>
          <w:rStyle w:val="text"/>
          <w:rFonts w:ascii="Helvetica" w:hAnsi="Helvetica" w:cs="Times New Roman"/>
          <w:i/>
        </w:rPr>
        <w:t>via Moses</w:t>
      </w:r>
      <w:r w:rsidR="00C83D91">
        <w:rPr>
          <w:rStyle w:val="text"/>
          <w:rFonts w:ascii="Helvetica" w:hAnsi="Helvetica" w:cs="Times New Roman"/>
          <w:i/>
        </w:rPr>
        <w:t>):</w:t>
      </w:r>
      <w:r w:rsidR="00691B52" w:rsidRPr="00F93F8A">
        <w:rPr>
          <w:rStyle w:val="text"/>
          <w:rFonts w:ascii="Helvetica" w:hAnsi="Helvetica" w:cs="Times New Roman"/>
        </w:rPr>
        <w:t xml:space="preserve"> </w:t>
      </w:r>
      <w:r>
        <w:rPr>
          <w:rStyle w:val="text"/>
          <w:rFonts w:ascii="Helvetica" w:hAnsi="Helvetica" w:cs="Times New Roman"/>
        </w:rPr>
        <w:t>“</w:t>
      </w:r>
      <w:r w:rsidR="00691B52" w:rsidRPr="00F93F8A">
        <w:rPr>
          <w:rStyle w:val="text"/>
          <w:rFonts w:ascii="Helvetica" w:hAnsi="Helvetica" w:cs="Times New Roman"/>
        </w:rPr>
        <w:t>For the generations to come none of your descendants who has a defect may come near to offer the food of his God.</w:t>
      </w:r>
      <w:r w:rsidR="00691B52" w:rsidRPr="00F93F8A">
        <w:rPr>
          <w:rFonts w:ascii="Helvetica" w:hAnsi="Helvetica" w:cs="Times New Roman"/>
        </w:rPr>
        <w:t xml:space="preserve"> </w:t>
      </w:r>
      <w:r w:rsidR="00691B52" w:rsidRPr="00F93F8A">
        <w:rPr>
          <w:rStyle w:val="text"/>
          <w:rFonts w:ascii="Helvetica" w:hAnsi="Helvetica" w:cs="Times New Roman"/>
        </w:rPr>
        <w:t>No man who has any defect may come near: no man who is blind or lame, disfigured or deformed;</w:t>
      </w:r>
      <w:r w:rsidR="00691B52" w:rsidRPr="00F93F8A">
        <w:rPr>
          <w:rStyle w:val="text"/>
          <w:rFonts w:ascii="Helvetica" w:hAnsi="Helvetica" w:cs="Times New Roman"/>
          <w:vertAlign w:val="superscript"/>
        </w:rPr>
        <w:t> </w:t>
      </w:r>
      <w:r w:rsidR="00691B52" w:rsidRPr="00F93F8A">
        <w:rPr>
          <w:rStyle w:val="text"/>
          <w:rFonts w:ascii="Helvetica" w:hAnsi="Helvetica" w:cs="Times New Roman"/>
        </w:rPr>
        <w:t>no man with a crippled foot or hand,</w:t>
      </w:r>
      <w:r w:rsidR="00691B52" w:rsidRPr="00F93F8A">
        <w:rPr>
          <w:rFonts w:ascii="Helvetica" w:hAnsi="Helvetica" w:cs="Times New Roman"/>
        </w:rPr>
        <w:t xml:space="preserve"> </w:t>
      </w:r>
      <w:r w:rsidR="00691B52" w:rsidRPr="00F93F8A">
        <w:rPr>
          <w:rStyle w:val="text"/>
          <w:rFonts w:ascii="Helvetica" w:hAnsi="Helvetica" w:cs="Times New Roman"/>
        </w:rPr>
        <w:t xml:space="preserve">or who is a hunchback or a dwarf, or who has any eye defect, or who has </w:t>
      </w:r>
      <w:r w:rsidR="00691B52" w:rsidRPr="00F93F8A">
        <w:rPr>
          <w:rStyle w:val="text"/>
          <w:rFonts w:ascii="Helvetica" w:hAnsi="Helvetica" w:cs="Times New Roman"/>
          <w:noProof/>
        </w:rPr>
        <w:t>festering</w:t>
      </w:r>
      <w:r w:rsidR="00691B52" w:rsidRPr="00F93F8A">
        <w:rPr>
          <w:rStyle w:val="text"/>
          <w:rFonts w:ascii="Helvetica" w:hAnsi="Helvetica" w:cs="Times New Roman"/>
        </w:rPr>
        <w:t xml:space="preserve"> or running sores or damaged testicles.</w:t>
      </w:r>
      <w:r w:rsidR="00C0654A">
        <w:rPr>
          <w:rStyle w:val="text"/>
          <w:rFonts w:ascii="Helvetica" w:hAnsi="Helvetica" w:cs="Times New Roman"/>
        </w:rPr>
        <w:t>”</w:t>
      </w:r>
      <w:r w:rsidR="00691B52" w:rsidRPr="00F93F8A">
        <w:rPr>
          <w:rStyle w:val="text"/>
          <w:rFonts w:ascii="Helvetica" w:hAnsi="Helvetica" w:cs="Times New Roman"/>
          <w:vertAlign w:val="superscript"/>
        </w:rPr>
        <w:t> </w:t>
      </w:r>
    </w:p>
    <w:p w14:paraId="4A475A4D" w14:textId="77777777" w:rsidR="00105AC8" w:rsidRDefault="00105AC8" w:rsidP="00691B52">
      <w:pPr>
        <w:ind w:left="720"/>
        <w:rPr>
          <w:rStyle w:val="text"/>
          <w:rFonts w:ascii="Helvetica" w:hAnsi="Helvetica" w:cs="Times New Roman"/>
        </w:rPr>
      </w:pPr>
    </w:p>
    <w:p w14:paraId="5A8180B6" w14:textId="725A26D5" w:rsidR="00105AC8" w:rsidRPr="00C0654A" w:rsidRDefault="00105AC8" w:rsidP="00C0654A">
      <w:pPr>
        <w:pStyle w:val="Subtitle"/>
        <w:rPr>
          <w:bCs/>
        </w:rPr>
      </w:pPr>
      <w:r w:rsidRPr="00C0654A">
        <w:rPr>
          <w:bCs/>
        </w:rPr>
        <w:t>The high priest was a representative of Jesus─the sinless and perfect High Priest (Hebrews 7:24-27)—however. In spite of the restriction, God’s instructions still made provision for those with disabilities: “He may eat the most holy food of His God … I am the Lord, who makes them holy” (verse 22).</w:t>
      </w:r>
    </w:p>
    <w:p w14:paraId="49AD7905" w14:textId="77777777" w:rsidR="00C0654A" w:rsidRDefault="00C0654A" w:rsidP="00FB3527">
      <w:pPr>
        <w:ind w:left="720"/>
        <w:rPr>
          <w:rFonts w:ascii="Helvetica" w:hAnsi="Helvetica" w:cs="Times New Roman"/>
        </w:rPr>
      </w:pPr>
    </w:p>
    <w:p w14:paraId="3533ABDF" w14:textId="07503C9A" w:rsidR="00105AC8" w:rsidRDefault="00105AC8" w:rsidP="00B65D2A">
      <w:pPr>
        <w:pStyle w:val="Heading2"/>
        <w:rPr>
          <w:rFonts w:ascii="Helvetica" w:hAnsi="Helvetica" w:cs="Times New Roman"/>
          <w:i/>
        </w:rPr>
      </w:pPr>
      <w:r w:rsidRPr="00B7221B">
        <w:rPr>
          <w:rFonts w:ascii="Helvetica" w:hAnsi="Helvetica" w:cs="Times New Roman"/>
          <w:i/>
        </w:rPr>
        <w:t>Disability is no respecter of persons.</w:t>
      </w:r>
    </w:p>
    <w:p w14:paraId="1F088F1B" w14:textId="77777777" w:rsidR="00C0654A" w:rsidRPr="00C0654A" w:rsidRDefault="00C0654A" w:rsidP="00C0654A"/>
    <w:p w14:paraId="1A55571E" w14:textId="77777777" w:rsidR="00105AC8" w:rsidRPr="00105AC8" w:rsidRDefault="00105AC8">
      <w:pPr>
        <w:rPr>
          <w:rFonts w:ascii="Helvetica" w:hAnsi="Helvetica" w:cs="Times New Roman"/>
          <w:b/>
        </w:rPr>
      </w:pPr>
      <w:r w:rsidRPr="00105AC8">
        <w:rPr>
          <w:rFonts w:ascii="Helvetica" w:hAnsi="Helvetica" w:cs="Times New Roman"/>
          <w:b/>
        </w:rPr>
        <w:t xml:space="preserve">Text </w:t>
      </w:r>
    </w:p>
    <w:p w14:paraId="147B93A1" w14:textId="0790A3EE" w:rsidR="00105AC8" w:rsidRDefault="00691B52" w:rsidP="00FB3527">
      <w:pPr>
        <w:ind w:left="720"/>
        <w:rPr>
          <w:rFonts w:ascii="Helvetica" w:hAnsi="Helvetica" w:cs="Times New Roman"/>
        </w:rPr>
      </w:pPr>
      <w:r w:rsidRPr="00105AC8">
        <w:rPr>
          <w:rFonts w:ascii="Helvetica" w:hAnsi="Helvetica" w:cs="Times New Roman"/>
        </w:rPr>
        <w:t>Moses</w:t>
      </w:r>
      <w:r w:rsidR="00105AC8" w:rsidRPr="00105AC8">
        <w:rPr>
          <w:rFonts w:ascii="Helvetica" w:hAnsi="Helvetica" w:cs="Times New Roman"/>
        </w:rPr>
        <w:t>:</w:t>
      </w:r>
      <w:r w:rsidRPr="00105AC8">
        <w:rPr>
          <w:rFonts w:ascii="Helvetica" w:hAnsi="Helvetica" w:cs="Times New Roman"/>
        </w:rPr>
        <w:t xml:space="preserve"> “</w:t>
      </w:r>
      <w:r w:rsidR="00105AC8" w:rsidRPr="00105AC8">
        <w:rPr>
          <w:rFonts w:ascii="Helvetica" w:hAnsi="Helvetica" w:cs="Times New Roman"/>
        </w:rPr>
        <w:t>S</w:t>
      </w:r>
      <w:r w:rsidRPr="00105AC8">
        <w:rPr>
          <w:rFonts w:ascii="Helvetica" w:hAnsi="Helvetica" w:cs="Times New Roman"/>
        </w:rPr>
        <w:t xml:space="preserve">low </w:t>
      </w:r>
      <w:r w:rsidR="00F93F8A" w:rsidRPr="00105AC8">
        <w:rPr>
          <w:rFonts w:ascii="Helvetica" w:hAnsi="Helvetica" w:cs="Times New Roman"/>
        </w:rPr>
        <w:t xml:space="preserve">of speech and tongue,” but his </w:t>
      </w:r>
      <w:r w:rsidRPr="00105AC8">
        <w:rPr>
          <w:rFonts w:ascii="Helvetica" w:hAnsi="Helvetica" w:cs="Times New Roman"/>
        </w:rPr>
        <w:t xml:space="preserve">disability was not a problem </w:t>
      </w:r>
      <w:r w:rsidR="00105AC8" w:rsidRPr="00105AC8">
        <w:rPr>
          <w:rFonts w:ascii="Helvetica" w:hAnsi="Helvetica" w:cs="Times New Roman"/>
        </w:rPr>
        <w:t>for either general inclusion or for participation</w:t>
      </w:r>
      <w:r w:rsidRPr="00105AC8">
        <w:rPr>
          <w:rFonts w:ascii="Helvetica" w:hAnsi="Helvetica" w:cs="Times New Roman"/>
        </w:rPr>
        <w:t>.</w:t>
      </w:r>
    </w:p>
    <w:p w14:paraId="2666D3EE" w14:textId="77777777" w:rsidR="00C0654A" w:rsidRDefault="00C0654A" w:rsidP="00FB3527">
      <w:pPr>
        <w:ind w:left="720"/>
        <w:rPr>
          <w:rFonts w:ascii="Helvetica" w:hAnsi="Helvetica" w:cs="Times New Roman"/>
        </w:rPr>
      </w:pPr>
    </w:p>
    <w:p w14:paraId="63DB3C63" w14:textId="2C31A5EE" w:rsidR="00105AC8" w:rsidRDefault="00105AC8" w:rsidP="00B65D2A">
      <w:pPr>
        <w:pStyle w:val="Heading2"/>
        <w:rPr>
          <w:rFonts w:ascii="Helvetica" w:hAnsi="Helvetica" w:cs="Times New Roman"/>
          <w:i/>
        </w:rPr>
      </w:pPr>
      <w:r w:rsidRPr="00105AC8">
        <w:rPr>
          <w:rFonts w:ascii="Helvetica" w:hAnsi="Helvetica" w:cs="Times New Roman"/>
          <w:i/>
        </w:rPr>
        <w:lastRenderedPageBreak/>
        <w:t>We are to be inclusive</w:t>
      </w:r>
      <w:r>
        <w:rPr>
          <w:rFonts w:ascii="Helvetica" w:hAnsi="Helvetica" w:cs="Times New Roman"/>
          <w:i/>
        </w:rPr>
        <w:t>.</w:t>
      </w:r>
    </w:p>
    <w:p w14:paraId="51DD1220" w14:textId="77777777" w:rsidR="00C0654A" w:rsidRPr="00C0654A" w:rsidRDefault="00C0654A" w:rsidP="00C0654A"/>
    <w:p w14:paraId="6CA884F1" w14:textId="77777777" w:rsidR="00691B52" w:rsidRPr="00105AC8" w:rsidRDefault="00691B52" w:rsidP="00691B52">
      <w:pPr>
        <w:rPr>
          <w:rFonts w:ascii="Helvetica" w:hAnsi="Helvetica" w:cs="Times New Roman"/>
          <w:b/>
        </w:rPr>
      </w:pPr>
      <w:r w:rsidRPr="00105AC8">
        <w:rPr>
          <w:rFonts w:ascii="Helvetica" w:hAnsi="Helvetica" w:cs="Times New Roman"/>
          <w:b/>
        </w:rPr>
        <w:t>Luke 14:12</w:t>
      </w:r>
      <w:r w:rsidR="00F93F8A" w:rsidRPr="00105AC8">
        <w:rPr>
          <w:rFonts w:ascii="Helvetica" w:hAnsi="Helvetica" w:cs="Times New Roman"/>
          <w:b/>
        </w:rPr>
        <w:t>–</w:t>
      </w:r>
      <w:r w:rsidR="00105AC8" w:rsidRPr="00105AC8">
        <w:rPr>
          <w:rFonts w:ascii="Helvetica" w:hAnsi="Helvetica" w:cs="Times New Roman"/>
          <w:b/>
        </w:rPr>
        <w:t>14</w:t>
      </w:r>
      <w:r w:rsidR="00F93F8A" w:rsidRPr="00105AC8">
        <w:rPr>
          <w:rFonts w:ascii="Helvetica" w:hAnsi="Helvetica" w:cs="Times New Roman"/>
          <w:b/>
        </w:rPr>
        <w:t xml:space="preserve"> </w:t>
      </w:r>
    </w:p>
    <w:p w14:paraId="7BC54E46" w14:textId="2EF6DECB" w:rsidR="00691B52" w:rsidRDefault="00691B52" w:rsidP="00B7221B">
      <w:pPr>
        <w:ind w:left="720"/>
        <w:rPr>
          <w:rStyle w:val="woj"/>
          <w:rFonts w:ascii="Helvetica" w:hAnsi="Helvetica" w:cs="Times New Roman"/>
        </w:rPr>
      </w:pPr>
      <w:r w:rsidRPr="00105AC8">
        <w:rPr>
          <w:rStyle w:val="woj"/>
          <w:rFonts w:ascii="Helvetica" w:hAnsi="Helvetica" w:cs="Times New Roman"/>
          <w:i/>
        </w:rPr>
        <w:t>Jesus</w:t>
      </w:r>
      <w:r w:rsidR="00105AC8" w:rsidRPr="00105AC8">
        <w:rPr>
          <w:rStyle w:val="woj"/>
          <w:rFonts w:ascii="Helvetica" w:hAnsi="Helvetica" w:cs="Times New Roman"/>
          <w:i/>
        </w:rPr>
        <w:t>:</w:t>
      </w:r>
      <w:r w:rsidR="00105AC8">
        <w:rPr>
          <w:rStyle w:val="woj"/>
          <w:rFonts w:ascii="Helvetica" w:hAnsi="Helvetica" w:cs="Times New Roman"/>
        </w:rPr>
        <w:t xml:space="preserve"> “</w:t>
      </w:r>
      <w:r w:rsidRPr="00F93F8A">
        <w:rPr>
          <w:rStyle w:val="woj"/>
          <w:rFonts w:ascii="Helvetica" w:hAnsi="Helvetica" w:cs="Times New Roman"/>
        </w:rPr>
        <w:t xml:space="preserve">When you give a luncheon or dinner, do not invite your friends, your brothers or sisters, your relatives, or your rich neighbors; if you do, they may invite you </w:t>
      </w:r>
      <w:r w:rsidRPr="001F6520">
        <w:rPr>
          <w:rStyle w:val="woj"/>
          <w:rFonts w:ascii="Helvetica" w:hAnsi="Helvetica" w:cs="Times New Roman"/>
        </w:rPr>
        <w:t xml:space="preserve">back and so you will </w:t>
      </w:r>
      <w:r w:rsidRPr="001F6520">
        <w:rPr>
          <w:rStyle w:val="woj"/>
          <w:rFonts w:ascii="Helvetica" w:hAnsi="Helvetica" w:cs="Times New Roman"/>
          <w:noProof/>
        </w:rPr>
        <w:t>be repaid</w:t>
      </w:r>
      <w:r w:rsidRPr="001F6520">
        <w:rPr>
          <w:rStyle w:val="woj"/>
          <w:rFonts w:ascii="Helvetica" w:hAnsi="Helvetica" w:cs="Times New Roman"/>
        </w:rPr>
        <w:t>.</w:t>
      </w:r>
      <w:r w:rsidRPr="001F6520">
        <w:rPr>
          <w:rFonts w:ascii="Helvetica" w:hAnsi="Helvetica" w:cs="Times New Roman"/>
        </w:rPr>
        <w:t xml:space="preserve"> </w:t>
      </w:r>
      <w:r w:rsidRPr="001F6520">
        <w:rPr>
          <w:rStyle w:val="woj"/>
          <w:rFonts w:ascii="Helvetica" w:hAnsi="Helvetica" w:cs="Times New Roman"/>
          <w:vertAlign w:val="superscript"/>
        </w:rPr>
        <w:t> </w:t>
      </w:r>
      <w:r w:rsidRPr="001F6520">
        <w:rPr>
          <w:rStyle w:val="woj"/>
          <w:rFonts w:ascii="Helvetica" w:hAnsi="Helvetica" w:cs="Times New Roman"/>
          <w:noProof/>
        </w:rPr>
        <w:t>However, when</w:t>
      </w:r>
      <w:r w:rsidRPr="001F6520">
        <w:rPr>
          <w:rStyle w:val="woj"/>
          <w:rFonts w:ascii="Helvetica" w:hAnsi="Helvetica" w:cs="Times New Roman"/>
        </w:rPr>
        <w:t xml:space="preserve"> you give a banquet, invite the poor, the </w:t>
      </w:r>
      <w:r w:rsidRPr="001F6520">
        <w:rPr>
          <w:rStyle w:val="woj"/>
          <w:rFonts w:ascii="Helvetica" w:hAnsi="Helvetica" w:cs="Times New Roman"/>
          <w:noProof/>
        </w:rPr>
        <w:t>crippled</w:t>
      </w:r>
      <w:r w:rsidRPr="001F6520">
        <w:rPr>
          <w:rStyle w:val="woj"/>
          <w:rFonts w:ascii="Helvetica" w:hAnsi="Helvetica" w:cs="Times New Roman"/>
        </w:rPr>
        <w:t>, the lame, the blind,</w:t>
      </w:r>
      <w:r w:rsidRPr="001F6520">
        <w:rPr>
          <w:rFonts w:ascii="Helvetica" w:hAnsi="Helvetica" w:cs="Times New Roman"/>
        </w:rPr>
        <w:t xml:space="preserve"> </w:t>
      </w:r>
      <w:r w:rsidRPr="001F6520">
        <w:rPr>
          <w:rStyle w:val="woj"/>
          <w:rFonts w:ascii="Helvetica" w:hAnsi="Helvetica" w:cs="Times New Roman"/>
        </w:rPr>
        <w:t xml:space="preserve">and you will be blessed. Although they cannot repay you, you will be </w:t>
      </w:r>
      <w:r w:rsidRPr="001F6520">
        <w:rPr>
          <w:rStyle w:val="woj"/>
          <w:rFonts w:ascii="Helvetica" w:hAnsi="Helvetica" w:cs="Times New Roman"/>
          <w:noProof/>
        </w:rPr>
        <w:t>repaid</w:t>
      </w:r>
      <w:r w:rsidRPr="001F6520">
        <w:rPr>
          <w:rStyle w:val="woj"/>
          <w:rFonts w:ascii="Helvetica" w:hAnsi="Helvetica" w:cs="Times New Roman"/>
        </w:rPr>
        <w:t xml:space="preserve"> at the</w:t>
      </w:r>
      <w:r w:rsidR="00105AC8" w:rsidRPr="001F6520">
        <w:rPr>
          <w:rStyle w:val="woj"/>
          <w:rFonts w:ascii="Helvetica" w:hAnsi="Helvetica" w:cs="Times New Roman"/>
        </w:rPr>
        <w:t xml:space="preserve"> resurrection of the righteous.</w:t>
      </w:r>
      <w:r w:rsidRPr="001F6520">
        <w:rPr>
          <w:rStyle w:val="woj"/>
          <w:rFonts w:ascii="Helvetica" w:hAnsi="Helvetica" w:cs="Times New Roman"/>
        </w:rPr>
        <w:t>”</w:t>
      </w:r>
    </w:p>
    <w:p w14:paraId="290D261A" w14:textId="77777777" w:rsidR="00C0654A" w:rsidRPr="00B7221B" w:rsidRDefault="00C0654A" w:rsidP="00B7221B">
      <w:pPr>
        <w:ind w:left="720"/>
        <w:rPr>
          <w:rFonts w:ascii="Helvetica" w:hAnsi="Helvetica" w:cs="Times New Roman"/>
        </w:rPr>
      </w:pPr>
    </w:p>
    <w:p w14:paraId="5B58CF5C" w14:textId="4FCDEA03" w:rsidR="00105AC8" w:rsidRDefault="00105AC8" w:rsidP="00B7221B">
      <w:pPr>
        <w:pStyle w:val="Heading2"/>
        <w:rPr>
          <w:rFonts w:ascii="Helvetica" w:hAnsi="Helvetica" w:cs="Times New Roman"/>
          <w:i/>
        </w:rPr>
      </w:pPr>
      <w:r w:rsidRPr="00B7221B">
        <w:rPr>
          <w:rFonts w:ascii="Helvetica" w:hAnsi="Helvetica" w:cs="Times New Roman"/>
          <w:i/>
        </w:rPr>
        <w:t>We are to do what we can to alleviate the needs of those with disability.</w:t>
      </w:r>
    </w:p>
    <w:p w14:paraId="787B6A11" w14:textId="77777777" w:rsidR="00C0654A" w:rsidRPr="00C0654A" w:rsidRDefault="00C0654A" w:rsidP="00C0654A"/>
    <w:p w14:paraId="7917E70B" w14:textId="6D835BC7" w:rsidR="00105AC8" w:rsidRPr="00C0654A" w:rsidRDefault="00C0654A" w:rsidP="00C0654A">
      <w:pPr>
        <w:pStyle w:val="Subtitle"/>
        <w:rPr>
          <w:bCs/>
        </w:rPr>
      </w:pPr>
      <w:r w:rsidRPr="00C0654A">
        <w:rPr>
          <w:bCs/>
        </w:rPr>
        <w:t xml:space="preserve">With </w:t>
      </w:r>
      <w:r w:rsidR="00105AC8" w:rsidRPr="00C0654A">
        <w:rPr>
          <w:bCs/>
        </w:rPr>
        <w:t>27 of the 35 recorded miracles of Jesus relat</w:t>
      </w:r>
      <w:r w:rsidRPr="00C0654A">
        <w:rPr>
          <w:bCs/>
        </w:rPr>
        <w:t>ing</w:t>
      </w:r>
      <w:r w:rsidR="00105AC8" w:rsidRPr="00C0654A">
        <w:rPr>
          <w:bCs/>
        </w:rPr>
        <w:t xml:space="preserve"> to healing someone with a special need</w:t>
      </w:r>
      <w:r w:rsidRPr="00C0654A">
        <w:rPr>
          <w:bCs/>
        </w:rPr>
        <w:t>, the focus of ministry and witness is evident</w:t>
      </w:r>
      <w:r w:rsidR="00105AC8" w:rsidRPr="00C0654A">
        <w:rPr>
          <w:bCs/>
        </w:rPr>
        <w:t>.</w:t>
      </w:r>
    </w:p>
    <w:p w14:paraId="58EDFB17" w14:textId="77777777" w:rsidR="00020431" w:rsidRDefault="00020431" w:rsidP="00393608">
      <w:pPr>
        <w:ind w:left="720"/>
        <w:rPr>
          <w:rStyle w:val="woj"/>
          <w:rFonts w:ascii="Helvetica" w:hAnsi="Helvetica" w:cs="Times New Roman"/>
        </w:rPr>
      </w:pPr>
    </w:p>
    <w:p w14:paraId="039D5B75" w14:textId="77777777" w:rsidR="00020431" w:rsidRPr="00020431" w:rsidRDefault="007D6524" w:rsidP="00020431">
      <w:pPr>
        <w:rPr>
          <w:rStyle w:val="woj"/>
          <w:rFonts w:ascii="Helvetica" w:hAnsi="Helvetica"/>
          <w:b/>
        </w:rPr>
      </w:pPr>
      <w:hyperlink r:id="rId8" w:history="1">
        <w:r w:rsidR="00020431" w:rsidRPr="00020431">
          <w:rPr>
            <w:rStyle w:val="woj"/>
            <w:rFonts w:ascii="Helvetica" w:hAnsi="Helvetica"/>
            <w:b/>
          </w:rPr>
          <w:t>2 Samuel 9:1</w:t>
        </w:r>
      </w:hyperlink>
    </w:p>
    <w:p w14:paraId="0ABE5F81" w14:textId="54A0FD5A" w:rsidR="00020431" w:rsidRPr="00020431" w:rsidRDefault="00020431" w:rsidP="00020431">
      <w:pPr>
        <w:ind w:left="720"/>
        <w:rPr>
          <w:rStyle w:val="woj"/>
          <w:rFonts w:ascii="Helvetica" w:hAnsi="Helvetica" w:cs="Times New Roman"/>
        </w:rPr>
      </w:pPr>
      <w:r w:rsidRPr="00020431">
        <w:rPr>
          <w:rStyle w:val="woj"/>
          <w:rFonts w:ascii="Helvetica" w:hAnsi="Helvetica"/>
        </w:rPr>
        <w:t>“</w:t>
      </w:r>
      <w:r w:rsidRPr="00020431">
        <w:rPr>
          <w:rStyle w:val="woj"/>
          <w:rFonts w:ascii="Helvetica" w:hAnsi="Helvetica" w:cs="Times New Roman"/>
        </w:rPr>
        <w:t>David asked, ‘Is there anyone still left of the house of Saul to whom I can show kindness for Jonathan’s sake?’ ”</w:t>
      </w:r>
    </w:p>
    <w:p w14:paraId="3F243DBD" w14:textId="50013F20" w:rsidR="00020431" w:rsidRPr="00C0654A" w:rsidRDefault="00C83D91" w:rsidP="00C0654A">
      <w:pPr>
        <w:pStyle w:val="Subtitle"/>
        <w:rPr>
          <w:bCs/>
        </w:rPr>
      </w:pPr>
      <w:r w:rsidRPr="00C0654A">
        <w:rPr>
          <w:bCs/>
        </w:rPr>
        <w:t>Mephibosheth was a</w:t>
      </w:r>
      <w:r w:rsidR="00020431" w:rsidRPr="00C0654A">
        <w:rPr>
          <w:bCs/>
        </w:rPr>
        <w:t xml:space="preserve"> </w:t>
      </w:r>
      <w:r w:rsidRPr="00C0654A">
        <w:rPr>
          <w:bCs/>
        </w:rPr>
        <w:t>d</w:t>
      </w:r>
      <w:r w:rsidR="00020431" w:rsidRPr="00C0654A">
        <w:rPr>
          <w:bCs/>
        </w:rPr>
        <w:t xml:space="preserve">escendent of </w:t>
      </w:r>
      <w:r w:rsidRPr="00C0654A">
        <w:rPr>
          <w:bCs/>
        </w:rPr>
        <w:t>David’s enemy King Saul. He</w:t>
      </w:r>
      <w:r w:rsidR="00020431" w:rsidRPr="00C0654A">
        <w:rPr>
          <w:bCs/>
        </w:rPr>
        <w:t xml:space="preserve"> was an orphan and </w:t>
      </w:r>
      <w:r w:rsidRPr="00C0654A">
        <w:rPr>
          <w:bCs/>
        </w:rPr>
        <w:t xml:space="preserve">a </w:t>
      </w:r>
      <w:r w:rsidR="00020431" w:rsidRPr="00C0654A">
        <w:rPr>
          <w:bCs/>
        </w:rPr>
        <w:t>cripple. Once in a position to do something to help him, King David did so, providing him with a home and food for life—an example of how we should relate.</w:t>
      </w:r>
    </w:p>
    <w:p w14:paraId="6364D189" w14:textId="77777777" w:rsidR="00C0654A" w:rsidRDefault="00C0654A" w:rsidP="00C83D91">
      <w:pPr>
        <w:ind w:left="720"/>
        <w:rPr>
          <w:rStyle w:val="woj"/>
          <w:rFonts w:ascii="Helvetica" w:hAnsi="Helvetica" w:cs="Times New Roman"/>
        </w:rPr>
      </w:pPr>
    </w:p>
    <w:p w14:paraId="42589C2C" w14:textId="37F76930" w:rsidR="00F329B1" w:rsidRDefault="00020431" w:rsidP="00C83D91">
      <w:pPr>
        <w:pStyle w:val="Heading2"/>
        <w:rPr>
          <w:i/>
        </w:rPr>
      </w:pPr>
      <w:r w:rsidRPr="00F329B1">
        <w:rPr>
          <w:rFonts w:ascii="Helvetica" w:hAnsi="Helvetica"/>
          <w:i/>
        </w:rPr>
        <w:t xml:space="preserve">We are to minister to those with special needs as </w:t>
      </w:r>
      <w:r w:rsidR="00691B52" w:rsidRPr="00F329B1">
        <w:rPr>
          <w:rFonts w:ascii="Helvetica" w:hAnsi="Helvetica"/>
          <w:i/>
        </w:rPr>
        <w:t xml:space="preserve">God </w:t>
      </w:r>
      <w:r w:rsidRPr="00F329B1">
        <w:rPr>
          <w:rFonts w:ascii="Helvetica" w:hAnsi="Helvetica"/>
          <w:i/>
        </w:rPr>
        <w:t>ministers to the metaphorically crippled and sin-affected human race.</w:t>
      </w:r>
      <w:r w:rsidRPr="00F329B1">
        <w:rPr>
          <w:i/>
        </w:rPr>
        <w:t xml:space="preserve"> </w:t>
      </w:r>
    </w:p>
    <w:p w14:paraId="2DC75282" w14:textId="77777777" w:rsidR="00C0654A" w:rsidRPr="00C0654A" w:rsidRDefault="00C0654A" w:rsidP="00C0654A"/>
    <w:p w14:paraId="6239D1F1" w14:textId="280307BF" w:rsidR="00F329B1" w:rsidRPr="00F329B1" w:rsidRDefault="00F329B1" w:rsidP="00F329B1">
      <w:pPr>
        <w:rPr>
          <w:rStyle w:val="woj"/>
          <w:rFonts w:ascii="Helvetica" w:hAnsi="Helvetica"/>
          <w:b/>
        </w:rPr>
      </w:pPr>
      <w:r w:rsidRPr="00F329B1">
        <w:rPr>
          <w:rStyle w:val="woj"/>
          <w:rFonts w:ascii="Helvetica" w:hAnsi="Helvetica"/>
          <w:b/>
        </w:rPr>
        <w:t>2 Corinthians 12:7–10</w:t>
      </w:r>
    </w:p>
    <w:p w14:paraId="7CB42443" w14:textId="213BEA4A" w:rsidR="00F329B1" w:rsidRPr="00F329B1" w:rsidRDefault="00F329B1" w:rsidP="00B7221B">
      <w:pPr>
        <w:ind w:left="720"/>
        <w:rPr>
          <w:rStyle w:val="woj"/>
          <w:rFonts w:ascii="Times" w:eastAsia="Times New Roman" w:hAnsi="Times" w:cs="Times New Roman"/>
          <w:sz w:val="20"/>
          <w:szCs w:val="20"/>
          <w:lang w:val="en-AU"/>
        </w:rPr>
      </w:pPr>
      <w:r w:rsidRPr="00BB041A">
        <w:rPr>
          <w:rStyle w:val="woj"/>
          <w:rFonts w:ascii="Helvetica" w:hAnsi="Helvetica" w:cs="Times New Roman"/>
          <w:i/>
        </w:rPr>
        <w:t>Apostle Paul:</w:t>
      </w:r>
      <w:r w:rsidRPr="00B7221B">
        <w:rPr>
          <w:rStyle w:val="woj"/>
          <w:rFonts w:ascii="Helvetica" w:hAnsi="Helvetica" w:cs="Times New Roman"/>
        </w:rPr>
        <w:t xml:space="preserve"> “Three times I pleaded with the Lord to take it away from me. But he said to me, “My grace is sufficient for you, for my power is made perfect in weakness.” Therefore I will boast all the more gladly about my weaknesses</w:t>
      </w:r>
      <w:r w:rsidRPr="00B7221B">
        <w:rPr>
          <w:rStyle w:val="woj"/>
          <w:rFonts w:ascii="Helvetica" w:hAnsi="Helvetica"/>
        </w:rPr>
        <w:t>, so that Christ’s power may rest on me. That is why, for Christ’s sake, I delight in weaknesses, in insults, in hardships, in persecutions, in difficulties. Fo</w:t>
      </w:r>
      <w:r w:rsidRPr="00F329B1">
        <w:rPr>
          <w:rFonts w:ascii="Helvetica Neue" w:eastAsia="Times New Roman" w:hAnsi="Helvetica Neue" w:cs="Times New Roman"/>
          <w:color w:val="000000"/>
          <w:shd w:val="clear" w:color="auto" w:fill="FFFFFF"/>
          <w:lang w:val="en-AU"/>
        </w:rPr>
        <w:t>r when I am weak, then I am strong.</w:t>
      </w:r>
      <w:r>
        <w:rPr>
          <w:rFonts w:ascii="Helvetica Neue" w:eastAsia="Times New Roman" w:hAnsi="Helvetica Neue" w:cs="Times New Roman"/>
          <w:color w:val="000000"/>
          <w:shd w:val="clear" w:color="auto" w:fill="FFFFFF"/>
          <w:lang w:val="en-AU"/>
        </w:rPr>
        <w:t>”</w:t>
      </w:r>
    </w:p>
    <w:p w14:paraId="1AB8DF07" w14:textId="77777777" w:rsidR="00F329B1" w:rsidRPr="00F93F8A" w:rsidRDefault="00F329B1">
      <w:pPr>
        <w:rPr>
          <w:rStyle w:val="woj"/>
          <w:rFonts w:ascii="Helvetica" w:hAnsi="Helvetica" w:cs="Times New Roman"/>
        </w:rPr>
      </w:pPr>
    </w:p>
    <w:p w14:paraId="3559790A" w14:textId="77777777" w:rsidR="00C83D91" w:rsidRPr="00C0654A" w:rsidRDefault="00F329B1" w:rsidP="00C0654A">
      <w:pPr>
        <w:pStyle w:val="Subtitle"/>
        <w:rPr>
          <w:bCs/>
        </w:rPr>
      </w:pPr>
      <w:r w:rsidRPr="00C0654A">
        <w:rPr>
          <w:bCs/>
        </w:rPr>
        <w:t>Paul h</w:t>
      </w:r>
      <w:r w:rsidR="00691B52" w:rsidRPr="00C0654A">
        <w:rPr>
          <w:bCs/>
        </w:rPr>
        <w:t>ad an impediment</w:t>
      </w:r>
      <w:r w:rsidR="00F93F8A" w:rsidRPr="00C0654A">
        <w:rPr>
          <w:bCs/>
        </w:rPr>
        <w:t xml:space="preserve"> of some sort, perhaps physical, but given that God never </w:t>
      </w:r>
      <w:r w:rsidR="00393608" w:rsidRPr="00C0654A">
        <w:rPr>
          <w:bCs/>
        </w:rPr>
        <w:t>took</w:t>
      </w:r>
      <w:r w:rsidR="00F93F8A" w:rsidRPr="00C0654A">
        <w:rPr>
          <w:bCs/>
        </w:rPr>
        <w:t xml:space="preserve"> it from him despite his </w:t>
      </w:r>
      <w:r w:rsidR="00393608" w:rsidRPr="00C0654A">
        <w:rPr>
          <w:bCs/>
        </w:rPr>
        <w:t>prayers</w:t>
      </w:r>
      <w:r w:rsidR="00F93F8A" w:rsidRPr="00C0654A">
        <w:rPr>
          <w:bCs/>
        </w:rPr>
        <w:t>, he figured it was for a reason and so accepted it.</w:t>
      </w:r>
      <w:r w:rsidR="00C83D91" w:rsidRPr="00C0654A">
        <w:rPr>
          <w:bCs/>
        </w:rPr>
        <w:t xml:space="preserve"> </w:t>
      </w:r>
    </w:p>
    <w:p w14:paraId="47D8985F" w14:textId="77777777" w:rsidR="00C83D91" w:rsidRPr="00C0654A" w:rsidRDefault="00C83D91" w:rsidP="00C0654A">
      <w:pPr>
        <w:pStyle w:val="Subtitle"/>
        <w:rPr>
          <w:bCs/>
        </w:rPr>
      </w:pPr>
    </w:p>
    <w:p w14:paraId="57CE533F" w14:textId="448545EE" w:rsidR="00C83D91" w:rsidRPr="00C0654A" w:rsidRDefault="00C83D91" w:rsidP="00C0654A">
      <w:pPr>
        <w:pStyle w:val="Subtitle"/>
        <w:rPr>
          <w:bCs/>
        </w:rPr>
      </w:pPr>
      <w:r w:rsidRPr="00C0654A">
        <w:rPr>
          <w:bCs/>
        </w:rPr>
        <w:t xml:space="preserve">God made us in His image so that we may be the recipients of His compassion and grace. He invites us to partner with Him to restore His image in fallen humanity and to give assurance to people with disabilities. </w:t>
      </w:r>
    </w:p>
    <w:p w14:paraId="52EDA053" w14:textId="77777777" w:rsidR="00FB3527" w:rsidRDefault="00FB3527" w:rsidP="00C83D91">
      <w:pPr>
        <w:pBdr>
          <w:bottom w:val="double" w:sz="6" w:space="1" w:color="auto"/>
        </w:pBdr>
        <w:rPr>
          <w:rStyle w:val="woj"/>
          <w:rFonts w:ascii="Helvetica" w:hAnsi="Helvetica" w:cs="Times New Roman"/>
        </w:rPr>
      </w:pPr>
    </w:p>
    <w:p w14:paraId="298B15C1" w14:textId="77777777" w:rsidR="00C83D91" w:rsidRPr="00F329B1" w:rsidRDefault="00C83D91">
      <w:pPr>
        <w:rPr>
          <w:rFonts w:ascii="Helvetica" w:hAnsi="Helvetica" w:cs="Times New Roman"/>
        </w:rPr>
      </w:pPr>
      <w:bookmarkStart w:id="0" w:name="_GoBack"/>
      <w:bookmarkEnd w:id="0"/>
    </w:p>
    <w:sectPr w:rsidR="00C83D91" w:rsidRPr="00F329B1" w:rsidSect="00B56D32">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4C4EB9"/>
    <w:multiLevelType w:val="hybridMultilevel"/>
    <w:tmpl w:val="ADC2885E"/>
    <w:lvl w:ilvl="0" w:tplc="937C7568">
      <w:start w:val="2"/>
      <w:numFmt w:val="bullet"/>
      <w:lvlText w:val=""/>
      <w:lvlJc w:val="left"/>
      <w:pPr>
        <w:ind w:left="720" w:hanging="360"/>
      </w:pPr>
      <w:rPr>
        <w:rFonts w:ascii="Symbol" w:eastAsiaTheme="minorEastAsia" w:hAnsi="Symbol" w:cs="Times New Roman" w:hint="default"/>
        <w:i/>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1B52"/>
    <w:rsid w:val="00020431"/>
    <w:rsid w:val="00105AC8"/>
    <w:rsid w:val="00106E8C"/>
    <w:rsid w:val="001F6520"/>
    <w:rsid w:val="00393608"/>
    <w:rsid w:val="003A4108"/>
    <w:rsid w:val="0052667E"/>
    <w:rsid w:val="00691B52"/>
    <w:rsid w:val="007D6524"/>
    <w:rsid w:val="00B43BB6"/>
    <w:rsid w:val="00B56D32"/>
    <w:rsid w:val="00B65D2A"/>
    <w:rsid w:val="00B7221B"/>
    <w:rsid w:val="00BB041A"/>
    <w:rsid w:val="00C0654A"/>
    <w:rsid w:val="00C83D91"/>
    <w:rsid w:val="00C97CDE"/>
    <w:rsid w:val="00F329B1"/>
    <w:rsid w:val="00F93F8A"/>
    <w:rsid w:val="00FB35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99FDFB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329B1"/>
    <w:pPr>
      <w:spacing w:before="100" w:beforeAutospacing="1" w:after="100" w:afterAutospacing="1"/>
      <w:outlineLvl w:val="0"/>
    </w:pPr>
    <w:rPr>
      <w:rFonts w:ascii="Times" w:hAnsi="Times"/>
      <w:b/>
      <w:bCs/>
      <w:kern w:val="36"/>
      <w:sz w:val="48"/>
      <w:szCs w:val="48"/>
      <w:lang w:val="en-AU"/>
    </w:rPr>
  </w:style>
  <w:style w:type="paragraph" w:styleId="Heading2">
    <w:name w:val="heading 2"/>
    <w:basedOn w:val="Normal"/>
    <w:next w:val="Normal"/>
    <w:link w:val="Heading2Char"/>
    <w:uiPriority w:val="9"/>
    <w:unhideWhenUsed/>
    <w:qFormat/>
    <w:rsid w:val="00B65D2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667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667E"/>
    <w:rPr>
      <w:rFonts w:ascii="Lucida Grande" w:hAnsi="Lucida Grande" w:cs="Lucida Grande"/>
      <w:sz w:val="18"/>
      <w:szCs w:val="18"/>
    </w:rPr>
  </w:style>
  <w:style w:type="character" w:customStyle="1" w:styleId="text">
    <w:name w:val="text"/>
    <w:basedOn w:val="DefaultParagraphFont"/>
    <w:rsid w:val="00691B52"/>
  </w:style>
  <w:style w:type="character" w:customStyle="1" w:styleId="small-caps">
    <w:name w:val="small-caps"/>
    <w:basedOn w:val="DefaultParagraphFont"/>
    <w:rsid w:val="00691B52"/>
  </w:style>
  <w:style w:type="character" w:customStyle="1" w:styleId="woj">
    <w:name w:val="woj"/>
    <w:basedOn w:val="DefaultParagraphFont"/>
    <w:rsid w:val="00691B52"/>
  </w:style>
  <w:style w:type="character" w:styleId="Hyperlink">
    <w:name w:val="Hyperlink"/>
    <w:basedOn w:val="DefaultParagraphFont"/>
    <w:uiPriority w:val="99"/>
    <w:semiHidden/>
    <w:unhideWhenUsed/>
    <w:rsid w:val="00020431"/>
    <w:rPr>
      <w:color w:val="0000FF"/>
      <w:u w:val="single"/>
    </w:rPr>
  </w:style>
  <w:style w:type="character" w:customStyle="1" w:styleId="apple-converted-space">
    <w:name w:val="apple-converted-space"/>
    <w:basedOn w:val="DefaultParagraphFont"/>
    <w:rsid w:val="00020431"/>
  </w:style>
  <w:style w:type="character" w:customStyle="1" w:styleId="Heading1Char">
    <w:name w:val="Heading 1 Char"/>
    <w:basedOn w:val="DefaultParagraphFont"/>
    <w:link w:val="Heading1"/>
    <w:uiPriority w:val="9"/>
    <w:rsid w:val="00F329B1"/>
    <w:rPr>
      <w:rFonts w:ascii="Times" w:hAnsi="Times"/>
      <w:b/>
      <w:bCs/>
      <w:kern w:val="36"/>
      <w:sz w:val="48"/>
      <w:szCs w:val="48"/>
      <w:lang w:val="en-AU"/>
    </w:rPr>
  </w:style>
  <w:style w:type="character" w:customStyle="1" w:styleId="passage-display-bcv">
    <w:name w:val="passage-display-bcv"/>
    <w:basedOn w:val="DefaultParagraphFont"/>
    <w:rsid w:val="00F329B1"/>
  </w:style>
  <w:style w:type="character" w:customStyle="1" w:styleId="passage-display-version">
    <w:name w:val="passage-display-version"/>
    <w:basedOn w:val="DefaultParagraphFont"/>
    <w:rsid w:val="00F329B1"/>
  </w:style>
  <w:style w:type="paragraph" w:customStyle="1" w:styleId="chapter-2">
    <w:name w:val="chapter-2"/>
    <w:basedOn w:val="Normal"/>
    <w:rsid w:val="00F329B1"/>
    <w:pPr>
      <w:spacing w:before="100" w:beforeAutospacing="1" w:after="100" w:afterAutospacing="1"/>
    </w:pPr>
    <w:rPr>
      <w:rFonts w:ascii="Times" w:hAnsi="Times"/>
      <w:sz w:val="20"/>
      <w:szCs w:val="20"/>
      <w:lang w:val="en-AU"/>
    </w:rPr>
  </w:style>
  <w:style w:type="paragraph" w:styleId="ListParagraph">
    <w:name w:val="List Paragraph"/>
    <w:basedOn w:val="Normal"/>
    <w:uiPriority w:val="34"/>
    <w:qFormat/>
    <w:rsid w:val="00F329B1"/>
    <w:pPr>
      <w:ind w:left="720"/>
      <w:contextualSpacing/>
    </w:pPr>
  </w:style>
  <w:style w:type="paragraph" w:styleId="TOCHeading">
    <w:name w:val="TOC Heading"/>
    <w:basedOn w:val="Heading1"/>
    <w:next w:val="Normal"/>
    <w:uiPriority w:val="39"/>
    <w:unhideWhenUsed/>
    <w:qFormat/>
    <w:rsid w:val="00B65D2A"/>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lang w:val="en-US"/>
    </w:rPr>
  </w:style>
  <w:style w:type="paragraph" w:styleId="TOC1">
    <w:name w:val="toc 1"/>
    <w:basedOn w:val="Normal"/>
    <w:next w:val="Normal"/>
    <w:autoRedefine/>
    <w:uiPriority w:val="39"/>
    <w:semiHidden/>
    <w:unhideWhenUsed/>
    <w:rsid w:val="00B65D2A"/>
    <w:pPr>
      <w:spacing w:before="120"/>
    </w:pPr>
    <w:rPr>
      <w:b/>
    </w:rPr>
  </w:style>
  <w:style w:type="paragraph" w:styleId="TOC2">
    <w:name w:val="toc 2"/>
    <w:basedOn w:val="Normal"/>
    <w:next w:val="Normal"/>
    <w:autoRedefine/>
    <w:uiPriority w:val="39"/>
    <w:semiHidden/>
    <w:unhideWhenUsed/>
    <w:rsid w:val="00B65D2A"/>
    <w:pPr>
      <w:ind w:left="240"/>
    </w:pPr>
    <w:rPr>
      <w:b/>
      <w:sz w:val="22"/>
      <w:szCs w:val="22"/>
    </w:rPr>
  </w:style>
  <w:style w:type="paragraph" w:styleId="TOC3">
    <w:name w:val="toc 3"/>
    <w:basedOn w:val="Normal"/>
    <w:next w:val="Normal"/>
    <w:autoRedefine/>
    <w:uiPriority w:val="39"/>
    <w:semiHidden/>
    <w:unhideWhenUsed/>
    <w:rsid w:val="00B65D2A"/>
    <w:pPr>
      <w:ind w:left="480"/>
    </w:pPr>
    <w:rPr>
      <w:sz w:val="22"/>
      <w:szCs w:val="22"/>
    </w:rPr>
  </w:style>
  <w:style w:type="paragraph" w:styleId="TOC4">
    <w:name w:val="toc 4"/>
    <w:basedOn w:val="Normal"/>
    <w:next w:val="Normal"/>
    <w:autoRedefine/>
    <w:uiPriority w:val="39"/>
    <w:semiHidden/>
    <w:unhideWhenUsed/>
    <w:rsid w:val="00B65D2A"/>
    <w:pPr>
      <w:ind w:left="720"/>
    </w:pPr>
    <w:rPr>
      <w:sz w:val="20"/>
      <w:szCs w:val="20"/>
    </w:rPr>
  </w:style>
  <w:style w:type="paragraph" w:styleId="TOC5">
    <w:name w:val="toc 5"/>
    <w:basedOn w:val="Normal"/>
    <w:next w:val="Normal"/>
    <w:autoRedefine/>
    <w:uiPriority w:val="39"/>
    <w:semiHidden/>
    <w:unhideWhenUsed/>
    <w:rsid w:val="00B65D2A"/>
    <w:pPr>
      <w:ind w:left="960"/>
    </w:pPr>
    <w:rPr>
      <w:sz w:val="20"/>
      <w:szCs w:val="20"/>
    </w:rPr>
  </w:style>
  <w:style w:type="paragraph" w:styleId="TOC6">
    <w:name w:val="toc 6"/>
    <w:basedOn w:val="Normal"/>
    <w:next w:val="Normal"/>
    <w:autoRedefine/>
    <w:uiPriority w:val="39"/>
    <w:semiHidden/>
    <w:unhideWhenUsed/>
    <w:rsid w:val="00B65D2A"/>
    <w:pPr>
      <w:ind w:left="1200"/>
    </w:pPr>
    <w:rPr>
      <w:sz w:val="20"/>
      <w:szCs w:val="20"/>
    </w:rPr>
  </w:style>
  <w:style w:type="paragraph" w:styleId="TOC7">
    <w:name w:val="toc 7"/>
    <w:basedOn w:val="Normal"/>
    <w:next w:val="Normal"/>
    <w:autoRedefine/>
    <w:uiPriority w:val="39"/>
    <w:semiHidden/>
    <w:unhideWhenUsed/>
    <w:rsid w:val="00B65D2A"/>
    <w:pPr>
      <w:ind w:left="1440"/>
    </w:pPr>
    <w:rPr>
      <w:sz w:val="20"/>
      <w:szCs w:val="20"/>
    </w:rPr>
  </w:style>
  <w:style w:type="paragraph" w:styleId="TOC8">
    <w:name w:val="toc 8"/>
    <w:basedOn w:val="Normal"/>
    <w:next w:val="Normal"/>
    <w:autoRedefine/>
    <w:uiPriority w:val="39"/>
    <w:semiHidden/>
    <w:unhideWhenUsed/>
    <w:rsid w:val="00B65D2A"/>
    <w:pPr>
      <w:ind w:left="1680"/>
    </w:pPr>
    <w:rPr>
      <w:sz w:val="20"/>
      <w:szCs w:val="20"/>
    </w:rPr>
  </w:style>
  <w:style w:type="paragraph" w:styleId="TOC9">
    <w:name w:val="toc 9"/>
    <w:basedOn w:val="Normal"/>
    <w:next w:val="Normal"/>
    <w:autoRedefine/>
    <w:uiPriority w:val="39"/>
    <w:semiHidden/>
    <w:unhideWhenUsed/>
    <w:rsid w:val="00B65D2A"/>
    <w:pPr>
      <w:ind w:left="1920"/>
    </w:pPr>
    <w:rPr>
      <w:sz w:val="20"/>
      <w:szCs w:val="20"/>
    </w:rPr>
  </w:style>
  <w:style w:type="character" w:customStyle="1" w:styleId="Heading2Char">
    <w:name w:val="Heading 2 Char"/>
    <w:basedOn w:val="DefaultParagraphFont"/>
    <w:link w:val="Heading2"/>
    <w:uiPriority w:val="9"/>
    <w:rsid w:val="00B65D2A"/>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C83D9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83D91"/>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0654A"/>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C0654A"/>
    <w:rPr>
      <w:rFonts w:asciiTheme="majorHAnsi" w:eastAsiaTheme="majorEastAsia" w:hAnsiTheme="majorHAnsi" w:cstheme="majorBidi"/>
      <w:i/>
      <w:iCs/>
      <w:color w:val="4F81BD" w:themeColor="accent1"/>
      <w:spacing w:val="15"/>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329B1"/>
    <w:pPr>
      <w:spacing w:before="100" w:beforeAutospacing="1" w:after="100" w:afterAutospacing="1"/>
      <w:outlineLvl w:val="0"/>
    </w:pPr>
    <w:rPr>
      <w:rFonts w:ascii="Times" w:hAnsi="Times"/>
      <w:b/>
      <w:bCs/>
      <w:kern w:val="36"/>
      <w:sz w:val="48"/>
      <w:szCs w:val="48"/>
      <w:lang w:val="en-AU"/>
    </w:rPr>
  </w:style>
  <w:style w:type="paragraph" w:styleId="Heading2">
    <w:name w:val="heading 2"/>
    <w:basedOn w:val="Normal"/>
    <w:next w:val="Normal"/>
    <w:link w:val="Heading2Char"/>
    <w:uiPriority w:val="9"/>
    <w:unhideWhenUsed/>
    <w:qFormat/>
    <w:rsid w:val="00B65D2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667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667E"/>
    <w:rPr>
      <w:rFonts w:ascii="Lucida Grande" w:hAnsi="Lucida Grande" w:cs="Lucida Grande"/>
      <w:sz w:val="18"/>
      <w:szCs w:val="18"/>
    </w:rPr>
  </w:style>
  <w:style w:type="character" w:customStyle="1" w:styleId="text">
    <w:name w:val="text"/>
    <w:basedOn w:val="DefaultParagraphFont"/>
    <w:rsid w:val="00691B52"/>
  </w:style>
  <w:style w:type="character" w:customStyle="1" w:styleId="small-caps">
    <w:name w:val="small-caps"/>
    <w:basedOn w:val="DefaultParagraphFont"/>
    <w:rsid w:val="00691B52"/>
  </w:style>
  <w:style w:type="character" w:customStyle="1" w:styleId="woj">
    <w:name w:val="woj"/>
    <w:basedOn w:val="DefaultParagraphFont"/>
    <w:rsid w:val="00691B52"/>
  </w:style>
  <w:style w:type="character" w:styleId="Hyperlink">
    <w:name w:val="Hyperlink"/>
    <w:basedOn w:val="DefaultParagraphFont"/>
    <w:uiPriority w:val="99"/>
    <w:semiHidden/>
    <w:unhideWhenUsed/>
    <w:rsid w:val="00020431"/>
    <w:rPr>
      <w:color w:val="0000FF"/>
      <w:u w:val="single"/>
    </w:rPr>
  </w:style>
  <w:style w:type="character" w:customStyle="1" w:styleId="apple-converted-space">
    <w:name w:val="apple-converted-space"/>
    <w:basedOn w:val="DefaultParagraphFont"/>
    <w:rsid w:val="00020431"/>
  </w:style>
  <w:style w:type="character" w:customStyle="1" w:styleId="Heading1Char">
    <w:name w:val="Heading 1 Char"/>
    <w:basedOn w:val="DefaultParagraphFont"/>
    <w:link w:val="Heading1"/>
    <w:uiPriority w:val="9"/>
    <w:rsid w:val="00F329B1"/>
    <w:rPr>
      <w:rFonts w:ascii="Times" w:hAnsi="Times"/>
      <w:b/>
      <w:bCs/>
      <w:kern w:val="36"/>
      <w:sz w:val="48"/>
      <w:szCs w:val="48"/>
      <w:lang w:val="en-AU"/>
    </w:rPr>
  </w:style>
  <w:style w:type="character" w:customStyle="1" w:styleId="passage-display-bcv">
    <w:name w:val="passage-display-bcv"/>
    <w:basedOn w:val="DefaultParagraphFont"/>
    <w:rsid w:val="00F329B1"/>
  </w:style>
  <w:style w:type="character" w:customStyle="1" w:styleId="passage-display-version">
    <w:name w:val="passage-display-version"/>
    <w:basedOn w:val="DefaultParagraphFont"/>
    <w:rsid w:val="00F329B1"/>
  </w:style>
  <w:style w:type="paragraph" w:customStyle="1" w:styleId="chapter-2">
    <w:name w:val="chapter-2"/>
    <w:basedOn w:val="Normal"/>
    <w:rsid w:val="00F329B1"/>
    <w:pPr>
      <w:spacing w:before="100" w:beforeAutospacing="1" w:after="100" w:afterAutospacing="1"/>
    </w:pPr>
    <w:rPr>
      <w:rFonts w:ascii="Times" w:hAnsi="Times"/>
      <w:sz w:val="20"/>
      <w:szCs w:val="20"/>
      <w:lang w:val="en-AU"/>
    </w:rPr>
  </w:style>
  <w:style w:type="paragraph" w:styleId="ListParagraph">
    <w:name w:val="List Paragraph"/>
    <w:basedOn w:val="Normal"/>
    <w:uiPriority w:val="34"/>
    <w:qFormat/>
    <w:rsid w:val="00F329B1"/>
    <w:pPr>
      <w:ind w:left="720"/>
      <w:contextualSpacing/>
    </w:pPr>
  </w:style>
  <w:style w:type="paragraph" w:styleId="TOCHeading">
    <w:name w:val="TOC Heading"/>
    <w:basedOn w:val="Heading1"/>
    <w:next w:val="Normal"/>
    <w:uiPriority w:val="39"/>
    <w:unhideWhenUsed/>
    <w:qFormat/>
    <w:rsid w:val="00B65D2A"/>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lang w:val="en-US"/>
    </w:rPr>
  </w:style>
  <w:style w:type="paragraph" w:styleId="TOC1">
    <w:name w:val="toc 1"/>
    <w:basedOn w:val="Normal"/>
    <w:next w:val="Normal"/>
    <w:autoRedefine/>
    <w:uiPriority w:val="39"/>
    <w:semiHidden/>
    <w:unhideWhenUsed/>
    <w:rsid w:val="00B65D2A"/>
    <w:pPr>
      <w:spacing w:before="120"/>
    </w:pPr>
    <w:rPr>
      <w:b/>
    </w:rPr>
  </w:style>
  <w:style w:type="paragraph" w:styleId="TOC2">
    <w:name w:val="toc 2"/>
    <w:basedOn w:val="Normal"/>
    <w:next w:val="Normal"/>
    <w:autoRedefine/>
    <w:uiPriority w:val="39"/>
    <w:semiHidden/>
    <w:unhideWhenUsed/>
    <w:rsid w:val="00B65D2A"/>
    <w:pPr>
      <w:ind w:left="240"/>
    </w:pPr>
    <w:rPr>
      <w:b/>
      <w:sz w:val="22"/>
      <w:szCs w:val="22"/>
    </w:rPr>
  </w:style>
  <w:style w:type="paragraph" w:styleId="TOC3">
    <w:name w:val="toc 3"/>
    <w:basedOn w:val="Normal"/>
    <w:next w:val="Normal"/>
    <w:autoRedefine/>
    <w:uiPriority w:val="39"/>
    <w:semiHidden/>
    <w:unhideWhenUsed/>
    <w:rsid w:val="00B65D2A"/>
    <w:pPr>
      <w:ind w:left="480"/>
    </w:pPr>
    <w:rPr>
      <w:sz w:val="22"/>
      <w:szCs w:val="22"/>
    </w:rPr>
  </w:style>
  <w:style w:type="paragraph" w:styleId="TOC4">
    <w:name w:val="toc 4"/>
    <w:basedOn w:val="Normal"/>
    <w:next w:val="Normal"/>
    <w:autoRedefine/>
    <w:uiPriority w:val="39"/>
    <w:semiHidden/>
    <w:unhideWhenUsed/>
    <w:rsid w:val="00B65D2A"/>
    <w:pPr>
      <w:ind w:left="720"/>
    </w:pPr>
    <w:rPr>
      <w:sz w:val="20"/>
      <w:szCs w:val="20"/>
    </w:rPr>
  </w:style>
  <w:style w:type="paragraph" w:styleId="TOC5">
    <w:name w:val="toc 5"/>
    <w:basedOn w:val="Normal"/>
    <w:next w:val="Normal"/>
    <w:autoRedefine/>
    <w:uiPriority w:val="39"/>
    <w:semiHidden/>
    <w:unhideWhenUsed/>
    <w:rsid w:val="00B65D2A"/>
    <w:pPr>
      <w:ind w:left="960"/>
    </w:pPr>
    <w:rPr>
      <w:sz w:val="20"/>
      <w:szCs w:val="20"/>
    </w:rPr>
  </w:style>
  <w:style w:type="paragraph" w:styleId="TOC6">
    <w:name w:val="toc 6"/>
    <w:basedOn w:val="Normal"/>
    <w:next w:val="Normal"/>
    <w:autoRedefine/>
    <w:uiPriority w:val="39"/>
    <w:semiHidden/>
    <w:unhideWhenUsed/>
    <w:rsid w:val="00B65D2A"/>
    <w:pPr>
      <w:ind w:left="1200"/>
    </w:pPr>
    <w:rPr>
      <w:sz w:val="20"/>
      <w:szCs w:val="20"/>
    </w:rPr>
  </w:style>
  <w:style w:type="paragraph" w:styleId="TOC7">
    <w:name w:val="toc 7"/>
    <w:basedOn w:val="Normal"/>
    <w:next w:val="Normal"/>
    <w:autoRedefine/>
    <w:uiPriority w:val="39"/>
    <w:semiHidden/>
    <w:unhideWhenUsed/>
    <w:rsid w:val="00B65D2A"/>
    <w:pPr>
      <w:ind w:left="1440"/>
    </w:pPr>
    <w:rPr>
      <w:sz w:val="20"/>
      <w:szCs w:val="20"/>
    </w:rPr>
  </w:style>
  <w:style w:type="paragraph" w:styleId="TOC8">
    <w:name w:val="toc 8"/>
    <w:basedOn w:val="Normal"/>
    <w:next w:val="Normal"/>
    <w:autoRedefine/>
    <w:uiPriority w:val="39"/>
    <w:semiHidden/>
    <w:unhideWhenUsed/>
    <w:rsid w:val="00B65D2A"/>
    <w:pPr>
      <w:ind w:left="1680"/>
    </w:pPr>
    <w:rPr>
      <w:sz w:val="20"/>
      <w:szCs w:val="20"/>
    </w:rPr>
  </w:style>
  <w:style w:type="paragraph" w:styleId="TOC9">
    <w:name w:val="toc 9"/>
    <w:basedOn w:val="Normal"/>
    <w:next w:val="Normal"/>
    <w:autoRedefine/>
    <w:uiPriority w:val="39"/>
    <w:semiHidden/>
    <w:unhideWhenUsed/>
    <w:rsid w:val="00B65D2A"/>
    <w:pPr>
      <w:ind w:left="1920"/>
    </w:pPr>
    <w:rPr>
      <w:sz w:val="20"/>
      <w:szCs w:val="20"/>
    </w:rPr>
  </w:style>
  <w:style w:type="character" w:customStyle="1" w:styleId="Heading2Char">
    <w:name w:val="Heading 2 Char"/>
    <w:basedOn w:val="DefaultParagraphFont"/>
    <w:link w:val="Heading2"/>
    <w:uiPriority w:val="9"/>
    <w:rsid w:val="00B65D2A"/>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C83D9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83D91"/>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0654A"/>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C0654A"/>
    <w:rPr>
      <w:rFonts w:asciiTheme="majorHAnsi" w:eastAsiaTheme="majorEastAsia" w:hAnsiTheme="majorHAnsi" w:cstheme="majorBidi"/>
      <w:i/>
      <w:iCs/>
      <w:color w:val="4F81BD" w:themeColor="accent1"/>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7801092">
      <w:bodyDiv w:val="1"/>
      <w:marLeft w:val="0"/>
      <w:marRight w:val="0"/>
      <w:marTop w:val="0"/>
      <w:marBottom w:val="0"/>
      <w:divBdr>
        <w:top w:val="none" w:sz="0" w:space="0" w:color="auto"/>
        <w:left w:val="none" w:sz="0" w:space="0" w:color="auto"/>
        <w:bottom w:val="none" w:sz="0" w:space="0" w:color="auto"/>
        <w:right w:val="none" w:sz="0" w:space="0" w:color="auto"/>
      </w:divBdr>
      <w:divsChild>
        <w:div w:id="1725249013">
          <w:marLeft w:val="0"/>
          <w:marRight w:val="0"/>
          <w:marTop w:val="0"/>
          <w:marBottom w:val="0"/>
          <w:divBdr>
            <w:top w:val="none" w:sz="0" w:space="0" w:color="auto"/>
            <w:left w:val="none" w:sz="0" w:space="0" w:color="auto"/>
            <w:bottom w:val="none" w:sz="0" w:space="0" w:color="auto"/>
            <w:right w:val="none" w:sz="0" w:space="0" w:color="auto"/>
          </w:divBdr>
        </w:div>
        <w:div w:id="104153821">
          <w:marLeft w:val="0"/>
          <w:marRight w:val="0"/>
          <w:marTop w:val="0"/>
          <w:marBottom w:val="0"/>
          <w:divBdr>
            <w:top w:val="none" w:sz="0" w:space="0" w:color="auto"/>
            <w:left w:val="none" w:sz="0" w:space="0" w:color="auto"/>
            <w:bottom w:val="none" w:sz="0" w:space="0" w:color="auto"/>
            <w:right w:val="none" w:sz="0" w:space="0" w:color="auto"/>
          </w:divBdr>
        </w:div>
      </w:divsChild>
    </w:div>
    <w:div w:id="2036270921">
      <w:bodyDiv w:val="1"/>
      <w:marLeft w:val="0"/>
      <w:marRight w:val="0"/>
      <w:marTop w:val="0"/>
      <w:marBottom w:val="0"/>
      <w:divBdr>
        <w:top w:val="none" w:sz="0" w:space="0" w:color="auto"/>
        <w:left w:val="none" w:sz="0" w:space="0" w:color="auto"/>
        <w:bottom w:val="none" w:sz="0" w:space="0" w:color="auto"/>
        <w:right w:val="none" w:sz="0" w:space="0" w:color="auto"/>
      </w:divBdr>
    </w:div>
    <w:div w:id="204421291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jpeg"/><Relationship Id="rId8" Type="http://schemas.openxmlformats.org/officeDocument/2006/relationships/hyperlink" Target="https://www.biblegateway.com/passage/?search=2%20Samuel+9:1&amp;version=NIV"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80858C-6DF9-404B-B8ED-15284898E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2</Pages>
  <Words>505</Words>
  <Characters>2588</Characters>
  <Application>Microsoft Macintosh Word</Application>
  <DocSecurity>0</DocSecurity>
  <Lines>50</Lines>
  <Paragraphs>10</Paragraphs>
  <ScaleCrop>false</ScaleCrop>
  <Company>Adventist Media Network</Company>
  <LinksUpToDate>false</LinksUpToDate>
  <CharactersWithSpaces>3083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AMN AMN</dc:creator>
  <cp:keywords/>
  <dc:description/>
  <cp:lastModifiedBy>AMN AMN</cp:lastModifiedBy>
  <cp:revision>13</cp:revision>
  <dcterms:created xsi:type="dcterms:W3CDTF">2017-01-09T05:45:00Z</dcterms:created>
  <dcterms:modified xsi:type="dcterms:W3CDTF">2017-09-07T04:52:00Z</dcterms:modified>
</cp:coreProperties>
</file>